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E4E4" w14:textId="77777777" w:rsidR="005A7BAC" w:rsidRPr="005A7BAC" w:rsidRDefault="005A7BAC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AEROSEM VT: </w:t>
      </w:r>
    </w:p>
    <w:p w14:paraId="5A398E39" w14:textId="658CFF3E" w:rsidR="005A7BAC" w:rsidRPr="005A7BAC" w:rsidRDefault="005A7BAC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Nowa pneumatyczna, ciągana kombinacja uprawowo-siewna</w:t>
      </w:r>
    </w:p>
    <w:p w14:paraId="133ECDEB" w14:textId="78B4090E" w:rsidR="005A7BAC" w:rsidRPr="005A7BAC" w:rsidRDefault="005D2ACE" w:rsidP="00C822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Praca chroniąca glebę, zwarta budowa i zwrotność dają najlepsze efekty pracy</w:t>
      </w:r>
    </w:p>
    <w:p w14:paraId="694F3744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7AA7CD" w14:textId="155CBF8B" w:rsidR="005D2ACE" w:rsidRPr="00C82208" w:rsidRDefault="005D2ACE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Nowy, ciągany siewnik AEROSEM o szerokości rob</w:t>
      </w:r>
      <w:r w:rsidR="0026058E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czej 5 metrów w połączeniu z aktywną broną Pöttinger tworzy niezwykle wydajny i elastyczny w zastosowaniu zestaw. Ochrona gleby i perfekcyjne odłożenie nasion to najważniejsze zadania dla tej kombinacji. Pöttinger jako specjalista od uprawy gleby, gwarantuje ich wykonanie przez precyzyjnie pracujące, uniwersalne dozowanie i wyrafinowany, efektywny system redlic.</w:t>
      </w:r>
    </w:p>
    <w:p w14:paraId="4A814C93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EF6117" w14:textId="51B2EE3A" w:rsidR="005D2ACE" w:rsidRPr="00E1507C" w:rsidRDefault="005D2ACE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Niezawodność działania dla zapewnienia dokładnego rozłożenia nasion</w:t>
      </w:r>
    </w:p>
    <w:p w14:paraId="58566BA3" w14:textId="24775E1A" w:rsidR="005D2ACE" w:rsidRPr="00C82208" w:rsidRDefault="005D2ACE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Wyjątkowe właściwości siewników AEROSEM VT 5000 DD zwiększają zdolność plonowania. Na koniec dnia roboczego rolnik może się cieszyć większym zyskiem:</w:t>
      </w:r>
    </w:p>
    <w:p w14:paraId="5D9B9B35" w14:textId="525A78D2" w:rsidR="005D2ACE" w:rsidRPr="00C82208" w:rsidRDefault="005D2ACE" w:rsidP="00C82208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Perfekcyjne kopiowanie nierówności pola tworzy najlepsze warunki do siewu</w:t>
      </w:r>
    </w:p>
    <w:p w14:paraId="73DA003B" w14:textId="39A2A9A7" w:rsidR="005D2ACE" w:rsidRPr="00C82208" w:rsidRDefault="005D2ACE" w:rsidP="00C82208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Zwarta budowa z chroniącym glebę </w:t>
      </w:r>
      <w:proofErr w:type="spellStart"/>
      <w:r>
        <w:rPr>
          <w:rFonts w:ascii="Arial" w:hAnsi="Arial"/>
          <w:sz w:val="24"/>
          <w:szCs w:val="24"/>
        </w:rPr>
        <w:t>packerem</w:t>
      </w:r>
      <w:proofErr w:type="spellEnd"/>
    </w:p>
    <w:p w14:paraId="30533792" w14:textId="261CDFCF" w:rsidR="005D2ACE" w:rsidRPr="00C82208" w:rsidRDefault="005D2ACE" w:rsidP="00C82208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Idealne przygotowanie gleby do siewu przez bronę wirnikową LION 103 C</w:t>
      </w:r>
    </w:p>
    <w:p w14:paraId="07C80CC2" w14:textId="42D390E0" w:rsidR="005D2ACE" w:rsidRPr="00C82208" w:rsidRDefault="005D2ACE" w:rsidP="00C82208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Redlica ekspercka dla uzyskania dużej wydajności na hektar i czystego, równomiernego rowka wysiewu</w:t>
      </w:r>
    </w:p>
    <w:p w14:paraId="4969CC13" w14:textId="1B32ADA3" w:rsidR="005D2ACE" w:rsidRDefault="005D2ACE" w:rsidP="00C82208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Zbiornik ciśnieniowy zwiększa możliwości zastosowania.</w:t>
      </w:r>
    </w:p>
    <w:p w14:paraId="023BF6B3" w14:textId="77777777" w:rsidR="00E1507C" w:rsidRPr="00C82208" w:rsidRDefault="00E1507C" w:rsidP="00E1507C">
      <w:pPr>
        <w:pStyle w:val="Listenabsatz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2A7892" w14:textId="43A629B8" w:rsidR="005D2ACE" w:rsidRPr="00E1507C" w:rsidRDefault="005D2ACE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Ochrona gleby - wielkowymiarowy wał oponowy o profilu rowkowym</w:t>
      </w:r>
    </w:p>
    <w:p w14:paraId="589B58A6" w14:textId="5161F2F3" w:rsidR="005D2ACE" w:rsidRPr="00C82208" w:rsidRDefault="005D2ACE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Duże oponowy o profilu rowkowym zmniejszają nacisk na glebę i opór toczenia, przez co eliminują efekt spychacza. Duża powierzchnia styku w połączeniu ze specjalnym profilem rowkowym zapewnia jednocześnie optymalne ugniecenie wtórne rzędów wysiewu. Dodatkowo </w:t>
      </w:r>
      <w:proofErr w:type="spellStart"/>
      <w:r>
        <w:rPr>
          <w:rFonts w:ascii="Arial" w:hAnsi="Arial"/>
          <w:sz w:val="24"/>
          <w:szCs w:val="24"/>
        </w:rPr>
        <w:t>packer</w:t>
      </w:r>
      <w:proofErr w:type="spellEnd"/>
      <w:r>
        <w:rPr>
          <w:rFonts w:ascii="Arial" w:hAnsi="Arial"/>
          <w:sz w:val="24"/>
          <w:szCs w:val="24"/>
        </w:rPr>
        <w:t xml:space="preserve"> jest amortyzowany, co pozytywnie wpływa na spokojną </w:t>
      </w:r>
      <w:r>
        <w:rPr>
          <w:rFonts w:ascii="Arial" w:hAnsi="Arial"/>
          <w:sz w:val="24"/>
          <w:szCs w:val="24"/>
        </w:rPr>
        <w:lastRenderedPageBreak/>
        <w:t>jazdę podczas siewu. Dzięki temu na różnych rodzajach gleb możliwe jest rozwijanie większych prędkości jazdy.</w:t>
      </w:r>
    </w:p>
    <w:p w14:paraId="1004A20C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D58B071" w14:textId="35B230BD" w:rsidR="005D2ACE" w:rsidRPr="00E1507C" w:rsidRDefault="005D2ACE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Małe zapotrzebowanie na moc</w:t>
      </w:r>
    </w:p>
    <w:p w14:paraId="14201917" w14:textId="0FBD20A0" w:rsidR="005D2ACE" w:rsidRPr="00C82208" w:rsidRDefault="005D2ACE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Ciągana kombinacja siewnik-brona wirnikowa potrzebuje niewielkiej siły uciągu. Za równomierne rozłożenie ciężaru odpowiada zaczep na dolnych cięgłach i prowadzenie maszyny na wale oponowym. Efektem jest maszyna lekka w uciągu.</w:t>
      </w:r>
    </w:p>
    <w:p w14:paraId="4520602B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47A940B" w14:textId="65994CB3" w:rsidR="008C7810" w:rsidRPr="00E1507C" w:rsidRDefault="008C7810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Zbiornik na nasiona podzielony wzdłużnie</w:t>
      </w:r>
    </w:p>
    <w:p w14:paraId="7B9587CA" w14:textId="0616361B" w:rsidR="008C7810" w:rsidRDefault="008C7810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Zbiornik pojemności 2.8000 litrów umocowany wzdłużnie, to zupełnie nowa koncepcja. Zbiornik jest podzielony w kierunku jazdy w stosunku 50:50 tak, że nasiona i nawóz lub same nasiona mogą być wysiewane niezależnie od siebie. Dużo uwagi podczas prac konstruktorskich poświęcono na zapewnienie łatwego dostępu do zbiornika.</w:t>
      </w:r>
    </w:p>
    <w:p w14:paraId="1D264D2D" w14:textId="77777777" w:rsidR="00E1507C" w:rsidRPr="00C82208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E4E5EE" w14:textId="6458F979" w:rsidR="008C7810" w:rsidRPr="00E1507C" w:rsidRDefault="008C7810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Optymalna zwrotność</w:t>
      </w:r>
    </w:p>
    <w:p w14:paraId="446780D5" w14:textId="60CB98AB" w:rsidR="008C7810" w:rsidRPr="00C82208" w:rsidRDefault="008C7810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Bardzo krótka budowa i inteligentne umiejscowienie zbiornika zapewniły siewnikowi dużą zwrotność. Nawet przy wyposażeniu w koła bliźniacze, maszyna dokładnie wjeżdża ślad. Skrócona, niska konstrukcja zbiornika i zastosowanie </w:t>
      </w:r>
      <w:proofErr w:type="spellStart"/>
      <w:r>
        <w:rPr>
          <w:rFonts w:ascii="Arial" w:hAnsi="Arial"/>
          <w:sz w:val="24"/>
          <w:szCs w:val="24"/>
        </w:rPr>
        <w:t>packera</w:t>
      </w:r>
      <w:proofErr w:type="spellEnd"/>
      <w:r>
        <w:rPr>
          <w:rFonts w:ascii="Arial" w:hAnsi="Arial"/>
          <w:sz w:val="24"/>
          <w:szCs w:val="24"/>
        </w:rPr>
        <w:t xml:space="preserve"> jako podwozia, daje maszynie dużą swobodę ruchu i zwrotność na </w:t>
      </w:r>
      <w:proofErr w:type="spellStart"/>
      <w:r>
        <w:rPr>
          <w:rFonts w:ascii="Arial" w:hAnsi="Arial"/>
          <w:sz w:val="24"/>
          <w:szCs w:val="24"/>
        </w:rPr>
        <w:t>uwrociu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7526C1B2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8449617" w14:textId="616B86FF" w:rsidR="008C7810" w:rsidRPr="00E1507C" w:rsidRDefault="008C7810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Elastyczność siewu dzięki Single </w:t>
      </w:r>
      <w:proofErr w:type="spellStart"/>
      <w:r>
        <w:rPr>
          <w:rFonts w:ascii="Arial" w:hAnsi="Arial"/>
          <w:b/>
          <w:bCs/>
          <w:sz w:val="24"/>
          <w:szCs w:val="24"/>
        </w:rPr>
        <w:t>Shoot</w:t>
      </w:r>
      <w:proofErr w:type="spellEnd"/>
    </w:p>
    <w:p w14:paraId="17E597DD" w14:textId="5AA38560" w:rsidR="008C7810" w:rsidRPr="00C82208" w:rsidRDefault="008C7810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Nowy system dozowania pod ciśnieniem siewnika AEROSEM jest dostosowany do wysiewu dużych ilości nasion. System ten zapewnia precyzyjny wysiew różnych rodzajów nasion, w najcięższych warunkach pracy. Każda z części zbiornika jest wyposażona w oddzielne dozowanie, przy czym są one połączone z jednym przewodem wysiewu (Single </w:t>
      </w:r>
      <w:proofErr w:type="spellStart"/>
      <w:r>
        <w:rPr>
          <w:rFonts w:ascii="Arial" w:hAnsi="Arial"/>
          <w:sz w:val="24"/>
          <w:szCs w:val="24"/>
        </w:rPr>
        <w:t>Shoot</w:t>
      </w:r>
      <w:proofErr w:type="spellEnd"/>
      <w:r>
        <w:rPr>
          <w:rFonts w:ascii="Arial" w:hAnsi="Arial"/>
          <w:sz w:val="24"/>
          <w:szCs w:val="24"/>
        </w:rPr>
        <w:t>). Obydwa systemy dozowania są sterowane niezależne od siebie. Jednocześnie można stosowa</w:t>
      </w:r>
      <w:r w:rsidR="0026058E">
        <w:rPr>
          <w:rFonts w:ascii="Arial" w:hAnsi="Arial"/>
          <w:sz w:val="24"/>
          <w:szCs w:val="24"/>
        </w:rPr>
        <w:t>ć</w:t>
      </w:r>
      <w:r>
        <w:rPr>
          <w:rFonts w:ascii="Arial" w:hAnsi="Arial"/>
          <w:sz w:val="24"/>
          <w:szCs w:val="24"/>
        </w:rPr>
        <w:t xml:space="preserve"> dwa komp</w:t>
      </w:r>
      <w:r w:rsidR="0026058E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nenty. Dodatkowo, na bazie dwóch kart pola, można wysiewać dopasowane do stanowiska ilości.</w:t>
      </w:r>
    </w:p>
    <w:p w14:paraId="70B9F609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9709A43" w14:textId="4E40AB9C" w:rsidR="00E1507C" w:rsidRDefault="00E1507C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04638E" w14:textId="77777777" w:rsidR="0026058E" w:rsidRDefault="0026058E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3C01D1" w14:textId="51CABAE4" w:rsidR="003D2773" w:rsidRPr="00E1507C" w:rsidRDefault="003D2773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Ceniony system podwójnych redlic talerzowych DUAL DISC</w:t>
      </w:r>
    </w:p>
    <w:p w14:paraId="45DBD9FF" w14:textId="1D6BF6EF" w:rsidR="003D2773" w:rsidRDefault="00984FE0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System podwójnych redlic talerzowych DUAL DISC przekonuje precyzyjnym odłożeniem nasion w najcięższych warunkach pracy. Duże redlice są lekko przesunięte względem siebie (ustawienie off-set) i formują równy, czysty rowek wysiewu. Przy tym niewymagające konserwacji, równej długości ramiona redlic o kroku 30 cm, doskonale radzą sobie z dużą ilością resztek roślinnych. Dzięki naciskowi na redlice do 60 kg, właściwe cięcie jest zapewnione również przy dużej prędkości jazdy. Dzięki rowkowi w kształcie V nie dochodzi do przesuw</w:t>
      </w:r>
      <w:r w:rsidR="0026058E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nia się nasion.</w:t>
      </w:r>
    </w:p>
    <w:p w14:paraId="14863304" w14:textId="7B5FD81F" w:rsidR="00746DAF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81D2C4" w14:textId="56E79AC2" w:rsidR="00746DAF" w:rsidRDefault="00746DAF" w:rsidP="00746DAF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Podgląd zdjęć:</w:t>
      </w:r>
    </w:p>
    <w:p w14:paraId="0E28ED74" w14:textId="532A40F9" w:rsidR="00BF5AE7" w:rsidRDefault="00BF5AE7" w:rsidP="00746DAF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170B7563" w14:textId="2DA32424" w:rsidR="00BF5AE7" w:rsidRDefault="00BF5AE7" w:rsidP="00746DAF">
      <w:pPr>
        <w:spacing w:after="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5AE7" w14:paraId="28994BF4" w14:textId="77777777" w:rsidTr="006341B3">
        <w:tc>
          <w:tcPr>
            <w:tcW w:w="4531" w:type="dxa"/>
          </w:tcPr>
          <w:p w14:paraId="49340D18" w14:textId="77777777" w:rsidR="00BF5AE7" w:rsidRDefault="00BF5AE7" w:rsidP="006341B3">
            <w:pPr>
              <w:jc w:val="center"/>
              <w:rPr>
                <w:noProof/>
              </w:rPr>
            </w:pPr>
          </w:p>
          <w:p w14:paraId="6CE72D5B" w14:textId="77777777" w:rsidR="00BF5AE7" w:rsidRDefault="00BF5AE7" w:rsidP="006341B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DB4AA3" wp14:editId="37CB247C">
                  <wp:extent cx="1143000" cy="762000"/>
                  <wp:effectExtent l="0" t="0" r="0" b="0"/>
                  <wp:docPr id="1" name="Grafik 1" descr="Ein Bild, das draußen, Himmel, LKW, Gra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draußen, Himmel, LKW, Gra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3DB84" w14:textId="77777777" w:rsidR="00BF5AE7" w:rsidRDefault="00BF5AE7" w:rsidP="006341B3">
            <w:pPr>
              <w:jc w:val="center"/>
              <w:rPr>
                <w:noProof/>
              </w:rPr>
            </w:pPr>
          </w:p>
        </w:tc>
        <w:tc>
          <w:tcPr>
            <w:tcW w:w="4531" w:type="dxa"/>
          </w:tcPr>
          <w:p w14:paraId="23C940AE" w14:textId="77777777" w:rsidR="00BF5AE7" w:rsidRDefault="00BF5AE7" w:rsidP="006341B3">
            <w:pPr>
              <w:jc w:val="center"/>
              <w:rPr>
                <w:noProof/>
              </w:rPr>
            </w:pPr>
          </w:p>
          <w:p w14:paraId="7AC31213" w14:textId="77777777" w:rsidR="00BF5AE7" w:rsidRDefault="00BF5AE7" w:rsidP="006341B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4377A7" wp14:editId="4251E389">
                  <wp:extent cx="1143000" cy="762000"/>
                  <wp:effectExtent l="0" t="0" r="0" b="0"/>
                  <wp:docPr id="2" name="Bild 1" descr="Ein Bild, das draußen, Gras, Himmel, Outdoorobje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1" descr="Ein Bild, das draußen, Gras, Himmel, Outdoorobjek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AE7" w:rsidRPr="00BF5AE7" w14:paraId="4B4A4841" w14:textId="77777777" w:rsidTr="006341B3">
        <w:tc>
          <w:tcPr>
            <w:tcW w:w="4531" w:type="dxa"/>
          </w:tcPr>
          <w:p w14:paraId="1C039C98" w14:textId="50F03592" w:rsidR="00BF5AE7" w:rsidRPr="00BF5AE7" w:rsidRDefault="00BF5AE7" w:rsidP="006341B3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F5AE7">
              <w:rPr>
                <w:rFonts w:ascii="Arial" w:hAnsi="Arial" w:cs="Arial"/>
                <w:sz w:val="22"/>
                <w:szCs w:val="22"/>
              </w:rPr>
              <w:t xml:space="preserve">AEROSEM VT 5000 DD - </w:t>
            </w:r>
            <w:r>
              <w:rPr>
                <w:rFonts w:ascii="Arial" w:hAnsi="Arial"/>
                <w:sz w:val="22"/>
                <w:szCs w:val="22"/>
              </w:rPr>
              <w:t xml:space="preserve">kompaktowy i zwrotny podczas obrotu na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uwrociu</w:t>
            </w:r>
            <w:proofErr w:type="spellEnd"/>
          </w:p>
        </w:tc>
        <w:tc>
          <w:tcPr>
            <w:tcW w:w="4531" w:type="dxa"/>
          </w:tcPr>
          <w:p w14:paraId="519B3B99" w14:textId="5E4A90D3" w:rsidR="00BF5AE7" w:rsidRPr="00BF5AE7" w:rsidRDefault="00BF5AE7" w:rsidP="006341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Optymalne przygotowanie gleby do siewu przy pomocy brony wirnikowej i ugniecenie wtórne przed duże koła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packera</w:t>
            </w:r>
            <w:proofErr w:type="spellEnd"/>
          </w:p>
        </w:tc>
      </w:tr>
      <w:tr w:rsidR="00BF5AE7" w:rsidRPr="00BF5AE7" w14:paraId="451B3C0B" w14:textId="77777777" w:rsidTr="006341B3">
        <w:tc>
          <w:tcPr>
            <w:tcW w:w="4531" w:type="dxa"/>
          </w:tcPr>
          <w:p w14:paraId="7BC2C020" w14:textId="77777777" w:rsidR="00BF5AE7" w:rsidRPr="00BF5AE7" w:rsidRDefault="00BF5AE7" w:rsidP="006341B3">
            <w:pPr>
              <w:jc w:val="center"/>
              <w:rPr>
                <w:rFonts w:ascii="Arial" w:hAnsi="Arial" w:cs="Arial"/>
                <w:lang w:val="de-DE"/>
              </w:rPr>
            </w:pPr>
            <w:hyperlink r:id="rId9" w:history="1">
              <w:r w:rsidRPr="00BF5AE7">
                <w:rPr>
                  <w:rStyle w:val="Hyperlink"/>
                  <w:rFonts w:ascii="Arial" w:hAnsi="Arial" w:cs="Arial"/>
                  <w:lang w:val="de-DE"/>
                </w:rPr>
                <w:t>https://www.poettinger.at/de_at/Newsroom/Pressebild/4891</w:t>
              </w:r>
            </w:hyperlink>
          </w:p>
        </w:tc>
        <w:tc>
          <w:tcPr>
            <w:tcW w:w="4531" w:type="dxa"/>
          </w:tcPr>
          <w:p w14:paraId="795175A5" w14:textId="77777777" w:rsidR="00BF5AE7" w:rsidRPr="00BF5AE7" w:rsidRDefault="00BF5AE7" w:rsidP="006341B3">
            <w:pPr>
              <w:jc w:val="center"/>
              <w:rPr>
                <w:rFonts w:ascii="Arial" w:hAnsi="Arial" w:cs="Arial"/>
                <w:lang w:val="de-DE"/>
              </w:rPr>
            </w:pPr>
            <w:hyperlink r:id="rId10" w:history="1">
              <w:r w:rsidRPr="00BF5AE7">
                <w:rPr>
                  <w:rStyle w:val="Hyperlink"/>
                  <w:rFonts w:ascii="Arial" w:hAnsi="Arial" w:cs="Arial"/>
                  <w:lang w:val="de-DE"/>
                </w:rPr>
                <w:t>https://www.poettinger.at/de_at/Newsroom/Pressebild/4892</w:t>
              </w:r>
            </w:hyperlink>
          </w:p>
        </w:tc>
      </w:tr>
    </w:tbl>
    <w:p w14:paraId="66AE565D" w14:textId="77777777" w:rsidR="00BF5AE7" w:rsidRPr="00BF5AE7" w:rsidRDefault="00BF5AE7" w:rsidP="00746DAF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2A7F9A59" w14:textId="77777777" w:rsidR="00746DAF" w:rsidRPr="00BF5AE7" w:rsidRDefault="00746DAF" w:rsidP="00746DAF">
      <w:pPr>
        <w:spacing w:after="0" w:line="240" w:lineRule="auto"/>
        <w:rPr>
          <w:noProof/>
          <w:lang w:val="de-DE"/>
        </w:rPr>
      </w:pPr>
    </w:p>
    <w:p w14:paraId="346B6820" w14:textId="77777777" w:rsidR="00746DAF" w:rsidRPr="001D303D" w:rsidRDefault="00746DAF" w:rsidP="00746DAF">
      <w:pPr>
        <w:spacing w:after="0" w:line="240" w:lineRule="auto"/>
        <w:rPr>
          <w:noProof/>
          <w:color w:val="FF00FF"/>
        </w:rPr>
      </w:pPr>
    </w:p>
    <w:p w14:paraId="1786617A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EC6E8D" w14:textId="2E2083A7" w:rsidR="00746DAF" w:rsidRDefault="00746DAF" w:rsidP="00746DAF">
      <w:pPr>
        <w:jc w:val="both"/>
        <w:rPr>
          <w:rFonts w:ascii="Arial" w:hAnsi="Arial" w:cs="Arial"/>
        </w:rPr>
      </w:pPr>
      <w:r>
        <w:rPr>
          <w:rFonts w:ascii="Arial" w:hAnsi="Arial"/>
        </w:rPr>
        <w:t>Pozostałe zdjęcia w jakości do druku:</w:t>
      </w:r>
      <w:r w:rsidR="0026058E">
        <w:rPr>
          <w:rFonts w:ascii="Arial" w:hAnsi="Arial"/>
        </w:rPr>
        <w:t xml:space="preserve"> </w:t>
      </w:r>
      <w:hyperlink r:id="rId11" w:history="1">
        <w:r w:rsidR="00AF58E5" w:rsidRPr="0051410B">
          <w:rPr>
            <w:rStyle w:val="Hyperlink"/>
            <w:rFonts w:ascii="Arial" w:hAnsi="Arial"/>
          </w:rPr>
          <w:t>http://www.poettinger.at/presse</w:t>
        </w:r>
      </w:hyperlink>
    </w:p>
    <w:p w14:paraId="1A98A16E" w14:textId="77777777" w:rsidR="00746DAF" w:rsidRPr="001D303D" w:rsidRDefault="00746DAF" w:rsidP="00746DAF">
      <w:pPr>
        <w:jc w:val="both"/>
        <w:rPr>
          <w:rFonts w:ascii="Arial" w:hAnsi="Arial" w:cs="Arial"/>
        </w:rPr>
      </w:pPr>
    </w:p>
    <w:p w14:paraId="26F31BE4" w14:textId="77777777" w:rsidR="00746DAF" w:rsidRPr="00C82208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46DAF" w:rsidRPr="00C8220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0A27" w14:textId="77777777" w:rsidR="00430776" w:rsidRDefault="00430776" w:rsidP="00C82208">
      <w:pPr>
        <w:spacing w:after="0" w:line="240" w:lineRule="auto"/>
      </w:pPr>
      <w:r>
        <w:separator/>
      </w:r>
    </w:p>
  </w:endnote>
  <w:endnote w:type="continuationSeparator" w:id="0">
    <w:p w14:paraId="040BDC5F" w14:textId="77777777" w:rsidR="00430776" w:rsidRDefault="00430776" w:rsidP="00C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B690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46DD3F13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04266519" w14:textId="07183606" w:rsidR="00746DAF" w:rsidRPr="008B68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0324B983" w14:textId="35F4B032" w:rsidR="00746DAF" w:rsidRDefault="00746DAF" w:rsidP="00746DAF">
    <w:pPr>
      <w:spacing w:after="0" w:line="240" w:lineRule="auto"/>
    </w:pPr>
    <w:r>
      <w:rPr>
        <w:rFonts w:ascii="Arial" w:hAnsi="Arial"/>
        <w:sz w:val="18"/>
        <w:szCs w:val="18"/>
      </w:rPr>
      <w:t xml:space="preserve">Edyta Tyrakowska, ul. Skawińska 22, 61-333 Poznań, tel.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A1C6" w14:textId="77777777" w:rsidR="00430776" w:rsidRDefault="00430776" w:rsidP="00C82208">
      <w:pPr>
        <w:spacing w:after="0" w:line="240" w:lineRule="auto"/>
      </w:pPr>
      <w:r>
        <w:separator/>
      </w:r>
    </w:p>
  </w:footnote>
  <w:footnote w:type="continuationSeparator" w:id="0">
    <w:p w14:paraId="01392E62" w14:textId="77777777" w:rsidR="00430776" w:rsidRDefault="00430776" w:rsidP="00C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4A8" w14:textId="2E2187FB" w:rsidR="00746DAF" w:rsidRDefault="00746DAF">
    <w:pPr>
      <w:pStyle w:val="Kopfzeile"/>
      <w:rPr>
        <w:rFonts w:ascii="Arial" w:eastAsia="Times New Roman" w:hAnsi="Arial" w:cs="Arial"/>
        <w:b/>
        <w:sz w:val="24"/>
        <w:szCs w:val="24"/>
      </w:rPr>
    </w:pPr>
    <w:r>
      <w:rPr>
        <w:rFonts w:ascii="Arial" w:hAnsi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540AFC8" wp14:editId="0830B474">
          <wp:simplePos x="0" y="0"/>
          <wp:positionH relativeFrom="column">
            <wp:posOffset>4333875</wp:posOffset>
          </wp:positionH>
          <wp:positionV relativeFrom="paragraph">
            <wp:posOffset>-69215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377267" w14:textId="77777777" w:rsidR="00746DAF" w:rsidRDefault="00746DAF">
    <w:pPr>
      <w:pStyle w:val="Kopfzeile"/>
      <w:rPr>
        <w:rFonts w:ascii="Arial" w:eastAsia="Times New Roman" w:hAnsi="Arial" w:cs="Arial"/>
        <w:b/>
        <w:sz w:val="24"/>
        <w:szCs w:val="24"/>
        <w:lang w:val="en-US"/>
      </w:rPr>
    </w:pPr>
  </w:p>
  <w:p w14:paraId="66D234E0" w14:textId="41F9FB11" w:rsidR="00C82208" w:rsidRDefault="00C82208">
    <w:pPr>
      <w:pStyle w:val="Kopfzeile"/>
      <w:rPr>
        <w:rFonts w:ascii="Arial" w:eastAsia="Times New Roman" w:hAnsi="Arial" w:cs="Arial"/>
        <w:sz w:val="28"/>
        <w:szCs w:val="28"/>
      </w:rPr>
    </w:pPr>
    <w:r>
      <w:rPr>
        <w:rFonts w:ascii="Arial" w:hAnsi="Arial"/>
        <w:b/>
        <w:sz w:val="24"/>
        <w:szCs w:val="24"/>
      </w:rPr>
      <w:t xml:space="preserve">Informacja prasowa    </w:t>
    </w:r>
    <w:r>
      <w:rPr>
        <w:rFonts w:ascii="Arial" w:hAnsi="Arial"/>
        <w:sz w:val="28"/>
        <w:szCs w:val="28"/>
      </w:rPr>
      <w:t xml:space="preserve">   </w:t>
    </w:r>
  </w:p>
  <w:p w14:paraId="17FA8EDE" w14:textId="77777777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  <w:p w14:paraId="1151AEB3" w14:textId="77777777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635D3"/>
    <w:rsid w:val="001C7CA4"/>
    <w:rsid w:val="00234361"/>
    <w:rsid w:val="00244777"/>
    <w:rsid w:val="0026058E"/>
    <w:rsid w:val="00365E1C"/>
    <w:rsid w:val="003D2773"/>
    <w:rsid w:val="003D6B07"/>
    <w:rsid w:val="00430776"/>
    <w:rsid w:val="00496ED0"/>
    <w:rsid w:val="00533AB7"/>
    <w:rsid w:val="005A7BAC"/>
    <w:rsid w:val="005D2ACE"/>
    <w:rsid w:val="00721D8B"/>
    <w:rsid w:val="00746DAF"/>
    <w:rsid w:val="008C7810"/>
    <w:rsid w:val="00930673"/>
    <w:rsid w:val="00984FE0"/>
    <w:rsid w:val="00A90BE0"/>
    <w:rsid w:val="00AA51CF"/>
    <w:rsid w:val="00AF58E5"/>
    <w:rsid w:val="00BF5AE7"/>
    <w:rsid w:val="00C37045"/>
    <w:rsid w:val="00C82208"/>
    <w:rsid w:val="00E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208"/>
  </w:style>
  <w:style w:type="paragraph" w:styleId="Fuzeile">
    <w:name w:val="footer"/>
    <w:basedOn w:val="Standard"/>
    <w:link w:val="Fu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208"/>
  </w:style>
  <w:style w:type="table" w:styleId="Tabellenraster">
    <w:name w:val="Table Grid"/>
    <w:basedOn w:val="NormaleTabelle"/>
    <w:rsid w:val="007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6D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6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pres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4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89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AEROSEM VT</dc:subject>
  <dc:creator>Ammon Felix</dc:creator>
  <cp:keywords/>
  <dc:description/>
  <cp:lastModifiedBy>Tyrakowska Edyta</cp:lastModifiedBy>
  <cp:revision>4</cp:revision>
  <cp:lastPrinted>2021-06-29T05:52:00Z</cp:lastPrinted>
  <dcterms:created xsi:type="dcterms:W3CDTF">2021-07-15T11:55:00Z</dcterms:created>
  <dcterms:modified xsi:type="dcterms:W3CDTF">2021-09-10T07:19:00Z</dcterms:modified>
</cp:coreProperties>
</file>